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3FD" w:rsidRDefault="001F0BAA" w:rsidP="001F0BAA">
      <w:pPr>
        <w:shd w:val="clear" w:color="auto" w:fill="FFFFFF"/>
        <w:spacing w:before="315" w:after="150" w:line="315" w:lineRule="atLeast"/>
        <w:jc w:val="center"/>
        <w:rPr>
          <w:rFonts w:ascii="Times New Roman" w:eastAsia="Times New Roman" w:hAnsi="Times New Roman" w:cs="Times New Roman"/>
          <w:b/>
          <w:bCs/>
          <w:color w:val="333333"/>
          <w:sz w:val="24"/>
          <w:szCs w:val="24"/>
          <w:lang w:eastAsia="uk-UA"/>
        </w:rPr>
      </w:pPr>
      <w:r>
        <w:rPr>
          <w:rFonts w:ascii="Times New Roman" w:eastAsia="Times New Roman" w:hAnsi="Times New Roman" w:cs="Times New Roman"/>
          <w:b/>
          <w:bCs/>
          <w:color w:val="333333"/>
          <w:sz w:val="24"/>
          <w:szCs w:val="24"/>
          <w:lang w:eastAsia="uk-UA"/>
        </w:rPr>
        <w:t>О</w:t>
      </w:r>
      <w:r w:rsidRPr="001F0BAA">
        <w:rPr>
          <w:rFonts w:ascii="Times New Roman" w:eastAsia="Times New Roman" w:hAnsi="Times New Roman" w:cs="Times New Roman"/>
          <w:b/>
          <w:bCs/>
          <w:color w:val="333333"/>
          <w:sz w:val="24"/>
          <w:szCs w:val="24"/>
          <w:lang w:eastAsia="uk-UA"/>
        </w:rPr>
        <w:t>бґрунтування технічних та якісних характеристик предмета закупівлі та його очікуваної вартості та  розміру бюджетного призначення.</w:t>
      </w:r>
    </w:p>
    <w:p w:rsidR="0037784B" w:rsidRPr="0037784B" w:rsidRDefault="0037784B" w:rsidP="0037784B">
      <w:pPr>
        <w:jc w:val="center"/>
        <w:rPr>
          <w:rFonts w:ascii="Times New Roman" w:hAnsi="Times New Roman" w:cs="Times New Roman"/>
          <w:i/>
          <w:sz w:val="24"/>
          <w:szCs w:val="24"/>
        </w:rPr>
      </w:pPr>
      <w:r w:rsidRPr="0037784B">
        <w:rPr>
          <w:rFonts w:ascii="Times New Roman" w:hAnsi="Times New Roman" w:cs="Times New Roman"/>
          <w:i/>
          <w:sz w:val="24"/>
          <w:szCs w:val="24"/>
        </w:rPr>
        <w:t>(відповідно до пункту 4</w:t>
      </w:r>
      <w:r w:rsidRPr="0037784B">
        <w:rPr>
          <w:rFonts w:ascii="Times New Roman" w:hAnsi="Times New Roman" w:cs="Times New Roman"/>
          <w:i/>
          <w:sz w:val="24"/>
          <w:szCs w:val="24"/>
          <w:vertAlign w:val="superscript"/>
        </w:rPr>
        <w:t xml:space="preserve">1 </w:t>
      </w:r>
      <w:r w:rsidRPr="0037784B">
        <w:rPr>
          <w:rFonts w:ascii="Times New Roman" w:hAnsi="Times New Roman" w:cs="Times New Roman"/>
          <w:i/>
          <w:sz w:val="24"/>
          <w:szCs w:val="24"/>
        </w:rPr>
        <w:t>постанови КМУ від 11.10.2016 № 710 «Про ефективне використання державних коштів» (зі змінами))</w:t>
      </w:r>
    </w:p>
    <w:tbl>
      <w:tblPr>
        <w:tblW w:w="5470" w:type="pct"/>
        <w:tblInd w:w="-575" w:type="dxa"/>
        <w:tblBorders>
          <w:top w:val="single" w:sz="6" w:space="0" w:color="C6C6C6"/>
          <w:left w:val="single" w:sz="6" w:space="0" w:color="C6C6C6"/>
          <w:bottom w:val="single" w:sz="6" w:space="0" w:color="C6C6C6"/>
          <w:right w:val="single" w:sz="6" w:space="0" w:color="C6C6C6"/>
        </w:tblBorders>
        <w:shd w:val="clear" w:color="auto" w:fill="FFFFFF"/>
        <w:tblCellMar>
          <w:top w:w="15" w:type="dxa"/>
          <w:left w:w="15" w:type="dxa"/>
          <w:bottom w:w="15" w:type="dxa"/>
          <w:right w:w="15" w:type="dxa"/>
        </w:tblCellMar>
        <w:tblLook w:val="04A0" w:firstRow="1" w:lastRow="0" w:firstColumn="1" w:lastColumn="0" w:noHBand="0" w:noVBand="1"/>
      </w:tblPr>
      <w:tblGrid>
        <w:gridCol w:w="260"/>
        <w:gridCol w:w="2116"/>
        <w:gridCol w:w="8152"/>
      </w:tblGrid>
      <w:tr w:rsidR="001F0BAA" w:rsidRPr="001F0BAA" w:rsidTr="002E4C78">
        <w:trPr>
          <w:trHeight w:val="934"/>
        </w:trPr>
        <w:tc>
          <w:tcPr>
            <w:tcW w:w="56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1</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Назва предмета закупівлі</w:t>
            </w:r>
          </w:p>
        </w:tc>
        <w:tc>
          <w:tcPr>
            <w:tcW w:w="784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rsidR="00605E7F" w:rsidRDefault="0031502D" w:rsidP="00605E7F">
            <w:pPr>
              <w:spacing w:after="0" w:line="240" w:lineRule="auto"/>
              <w:ind w:left="-567" w:firstLine="425"/>
              <w:rPr>
                <w:rFonts w:ascii="Times New Roman" w:hAnsi="Times New Roman" w:cs="Times New Roman"/>
                <w:bCs/>
                <w:sz w:val="24"/>
                <w:szCs w:val="24"/>
              </w:rPr>
            </w:pPr>
            <w:r>
              <w:rPr>
                <w:rFonts w:ascii="Times New Roman" w:hAnsi="Times New Roman" w:cs="Times New Roman"/>
                <w:bCs/>
                <w:sz w:val="24"/>
                <w:szCs w:val="24"/>
              </w:rPr>
              <w:t xml:space="preserve">    </w:t>
            </w:r>
            <w:r w:rsidR="002E4C78" w:rsidRPr="002E4C78">
              <w:rPr>
                <w:rFonts w:ascii="Times New Roman" w:hAnsi="Times New Roman" w:cs="Times New Roman"/>
                <w:bCs/>
                <w:sz w:val="24"/>
                <w:szCs w:val="24"/>
              </w:rPr>
              <w:t xml:space="preserve">Нафта і дистиляти  - за кодом </w:t>
            </w:r>
            <w:r w:rsidR="002E4C78" w:rsidRPr="002E4C78">
              <w:rPr>
                <w:rFonts w:ascii="Times New Roman" w:hAnsi="Times New Roman" w:cs="Times New Roman"/>
                <w:bCs/>
                <w:sz w:val="24"/>
                <w:szCs w:val="24"/>
                <w:lang w:val="en-US"/>
              </w:rPr>
              <w:t>CPV</w:t>
            </w:r>
            <w:r w:rsidR="002E4C78" w:rsidRPr="002E4C78">
              <w:rPr>
                <w:rFonts w:ascii="Times New Roman" w:hAnsi="Times New Roman" w:cs="Times New Roman"/>
                <w:bCs/>
                <w:sz w:val="24"/>
                <w:szCs w:val="24"/>
              </w:rPr>
              <w:t xml:space="preserve"> за  ДК 021:2015 –09130000-9 (Бензин А-</w:t>
            </w:r>
            <w:r w:rsidR="002E4C78">
              <w:rPr>
                <w:rFonts w:ascii="Times New Roman" w:hAnsi="Times New Roman" w:cs="Times New Roman"/>
                <w:bCs/>
                <w:sz w:val="24"/>
                <w:szCs w:val="24"/>
              </w:rPr>
              <w:t xml:space="preserve"> </w:t>
            </w:r>
            <w:r w:rsidR="00605E7F">
              <w:rPr>
                <w:rFonts w:ascii="Times New Roman" w:hAnsi="Times New Roman" w:cs="Times New Roman"/>
                <w:bCs/>
                <w:sz w:val="24"/>
                <w:szCs w:val="24"/>
              </w:rPr>
              <w:t>95</w:t>
            </w:r>
            <w:r w:rsidR="002E4C78">
              <w:rPr>
                <w:rFonts w:ascii="Times New Roman" w:hAnsi="Times New Roman" w:cs="Times New Roman"/>
                <w:bCs/>
                <w:sz w:val="24"/>
                <w:szCs w:val="24"/>
              </w:rPr>
              <w:t xml:space="preserve">       </w:t>
            </w:r>
            <w:r w:rsidR="002E4C78" w:rsidRPr="002E4C78">
              <w:rPr>
                <w:rFonts w:ascii="Times New Roman" w:hAnsi="Times New Roman" w:cs="Times New Roman"/>
                <w:bCs/>
                <w:sz w:val="24"/>
                <w:szCs w:val="24"/>
              </w:rPr>
              <w:t xml:space="preserve">95 , </w:t>
            </w:r>
            <w:r w:rsidR="00605E7F" w:rsidRPr="002E4C78">
              <w:rPr>
                <w:rFonts w:ascii="Times New Roman" w:hAnsi="Times New Roman" w:cs="Times New Roman"/>
                <w:sz w:val="24"/>
                <w:szCs w:val="24"/>
              </w:rPr>
              <w:t>в</w:t>
            </w:r>
            <w:r w:rsidR="00605E7F">
              <w:rPr>
                <w:rFonts w:ascii="Times New Roman" w:hAnsi="Times New Roman" w:cs="Times New Roman"/>
                <w:sz w:val="24"/>
                <w:szCs w:val="24"/>
              </w:rPr>
              <w:t>і</w:t>
            </w:r>
            <w:r w:rsidR="00605E7F" w:rsidRPr="002E4C78">
              <w:rPr>
                <w:rFonts w:ascii="Times New Roman" w:hAnsi="Times New Roman" w:cs="Times New Roman"/>
                <w:sz w:val="24"/>
                <w:szCs w:val="24"/>
              </w:rPr>
              <w:t>дповідний</w:t>
            </w:r>
            <w:r w:rsidR="002E4C78" w:rsidRPr="002E4C78">
              <w:rPr>
                <w:rFonts w:ascii="Times New Roman" w:hAnsi="Times New Roman" w:cs="Times New Roman"/>
                <w:sz w:val="24"/>
                <w:szCs w:val="24"/>
              </w:rPr>
              <w:t xml:space="preserve"> код  </w:t>
            </w:r>
            <w:r w:rsidR="002E4C78" w:rsidRPr="002E4C78">
              <w:rPr>
                <w:rFonts w:ascii="Times New Roman" w:hAnsi="Times New Roman" w:cs="Times New Roman"/>
                <w:bCs/>
                <w:sz w:val="24"/>
                <w:szCs w:val="24"/>
              </w:rPr>
              <w:t>за  ДК 021:2015 -</w:t>
            </w:r>
            <w:r w:rsidR="002E4C78" w:rsidRPr="002E4C78">
              <w:rPr>
                <w:rFonts w:ascii="Times New Roman" w:hAnsi="Times New Roman" w:cs="Times New Roman"/>
                <w:sz w:val="24"/>
                <w:szCs w:val="24"/>
              </w:rPr>
              <w:t xml:space="preserve"> 09132000-3- </w:t>
            </w:r>
            <w:bookmarkStart w:id="0" w:name="_GoBack"/>
            <w:r w:rsidR="002E4C78" w:rsidRPr="002E4C78">
              <w:rPr>
                <w:rFonts w:ascii="Times New Roman" w:hAnsi="Times New Roman" w:cs="Times New Roman"/>
                <w:sz w:val="24"/>
                <w:szCs w:val="24"/>
              </w:rPr>
              <w:t xml:space="preserve">Бензин, </w:t>
            </w:r>
            <w:r w:rsidR="002E4C78" w:rsidRPr="002E4C78">
              <w:rPr>
                <w:rFonts w:ascii="Times New Roman" w:hAnsi="Times New Roman" w:cs="Times New Roman"/>
                <w:bCs/>
                <w:sz w:val="24"/>
                <w:szCs w:val="24"/>
              </w:rPr>
              <w:t xml:space="preserve"> дизельне </w:t>
            </w:r>
          </w:p>
          <w:p w:rsidR="00605E7F" w:rsidRDefault="00605E7F" w:rsidP="00605E7F">
            <w:pPr>
              <w:spacing w:after="0" w:line="240" w:lineRule="auto"/>
              <w:ind w:left="-567" w:firstLine="425"/>
              <w:rPr>
                <w:rFonts w:ascii="Times New Roman" w:hAnsi="Times New Roman" w:cs="Times New Roman"/>
                <w:sz w:val="24"/>
                <w:szCs w:val="24"/>
              </w:rPr>
            </w:pPr>
            <w:r>
              <w:rPr>
                <w:rFonts w:ascii="Times New Roman" w:hAnsi="Times New Roman" w:cs="Times New Roman"/>
                <w:bCs/>
                <w:sz w:val="24"/>
                <w:szCs w:val="24"/>
              </w:rPr>
              <w:t xml:space="preserve">    </w:t>
            </w:r>
            <w:r w:rsidR="002E4C78" w:rsidRPr="002E4C78">
              <w:rPr>
                <w:rFonts w:ascii="Times New Roman" w:hAnsi="Times New Roman" w:cs="Times New Roman"/>
                <w:bCs/>
                <w:sz w:val="24"/>
                <w:szCs w:val="24"/>
              </w:rPr>
              <w:t>паливо</w:t>
            </w:r>
            <w:bookmarkEnd w:id="0"/>
            <w:r w:rsidR="002E4C78" w:rsidRPr="002E4C78">
              <w:rPr>
                <w:rFonts w:ascii="Times New Roman" w:hAnsi="Times New Roman" w:cs="Times New Roman"/>
                <w:bCs/>
                <w:sz w:val="24"/>
                <w:szCs w:val="24"/>
              </w:rPr>
              <w:t xml:space="preserve">, </w:t>
            </w:r>
            <w:r w:rsidR="002E4C78" w:rsidRPr="002E4C78">
              <w:rPr>
                <w:rFonts w:ascii="Times New Roman" w:hAnsi="Times New Roman" w:cs="Times New Roman"/>
                <w:sz w:val="24"/>
                <w:szCs w:val="24"/>
              </w:rPr>
              <w:t xml:space="preserve">відповідний код  </w:t>
            </w:r>
            <w:r w:rsidR="002E4C78" w:rsidRPr="002E4C78">
              <w:rPr>
                <w:rFonts w:ascii="Times New Roman" w:hAnsi="Times New Roman" w:cs="Times New Roman"/>
                <w:bCs/>
                <w:sz w:val="24"/>
                <w:szCs w:val="24"/>
              </w:rPr>
              <w:t>за  ДК 021:2015 -</w:t>
            </w:r>
            <w:r w:rsidR="002E4C78" w:rsidRPr="002E4C78">
              <w:rPr>
                <w:rFonts w:ascii="Times New Roman" w:hAnsi="Times New Roman" w:cs="Times New Roman"/>
                <w:sz w:val="24"/>
                <w:szCs w:val="24"/>
              </w:rPr>
              <w:t xml:space="preserve">  09134200-9 –Дизельне </w:t>
            </w:r>
          </w:p>
          <w:p w:rsidR="001F0BAA" w:rsidRPr="00983A42" w:rsidRDefault="00605E7F" w:rsidP="00605E7F">
            <w:pPr>
              <w:spacing w:after="0" w:line="240" w:lineRule="auto"/>
              <w:ind w:left="-567" w:firstLine="425"/>
              <w:rPr>
                <w:rFonts w:ascii="Times New Roman" w:eastAsia="Times New Roman" w:hAnsi="Times New Roman" w:cs="Times New Roman"/>
                <w:color w:val="333333"/>
                <w:sz w:val="24"/>
                <w:szCs w:val="24"/>
                <w:lang w:eastAsia="uk-UA"/>
              </w:rPr>
            </w:pPr>
            <w:r>
              <w:rPr>
                <w:rFonts w:ascii="Times New Roman" w:hAnsi="Times New Roman" w:cs="Times New Roman"/>
                <w:sz w:val="24"/>
                <w:szCs w:val="24"/>
              </w:rPr>
              <w:t xml:space="preserve">    </w:t>
            </w:r>
            <w:r w:rsidR="002E4C78" w:rsidRPr="002E4C78">
              <w:rPr>
                <w:rFonts w:ascii="Times New Roman" w:hAnsi="Times New Roman" w:cs="Times New Roman"/>
                <w:sz w:val="24"/>
                <w:szCs w:val="24"/>
              </w:rPr>
              <w:t>паливо ).</w:t>
            </w:r>
            <w:r w:rsidR="0031502D">
              <w:rPr>
                <w:rFonts w:ascii="Times New Roman" w:hAnsi="Times New Roman" w:cs="Times New Roman"/>
                <w:bCs/>
                <w:sz w:val="24"/>
                <w:szCs w:val="24"/>
              </w:rPr>
              <w:t xml:space="preserve">   </w:t>
            </w:r>
          </w:p>
        </w:tc>
      </w:tr>
      <w:tr w:rsidR="001F0BAA" w:rsidRPr="001F0BAA" w:rsidTr="0031502D">
        <w:tc>
          <w:tcPr>
            <w:tcW w:w="56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2</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Унікальний номер закупівлі</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2E4C78" w:rsidRDefault="001F0BAA" w:rsidP="00603A61">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UA-202</w:t>
            </w:r>
            <w:r w:rsidR="00603A61">
              <w:rPr>
                <w:rFonts w:ascii="Times New Roman" w:eastAsia="Times New Roman" w:hAnsi="Times New Roman" w:cs="Times New Roman"/>
                <w:color w:val="333333"/>
                <w:sz w:val="24"/>
                <w:szCs w:val="24"/>
                <w:lang w:eastAsia="uk-UA"/>
              </w:rPr>
              <w:t>3</w:t>
            </w:r>
            <w:r w:rsidR="002B1867">
              <w:rPr>
                <w:rFonts w:ascii="Times New Roman" w:eastAsia="Times New Roman" w:hAnsi="Times New Roman" w:cs="Times New Roman"/>
                <w:color w:val="333333"/>
                <w:sz w:val="24"/>
                <w:szCs w:val="24"/>
                <w:lang w:eastAsia="uk-UA"/>
              </w:rPr>
              <w:t xml:space="preserve"> </w:t>
            </w:r>
            <w:r w:rsidR="002E4C78">
              <w:rPr>
                <w:rFonts w:ascii="Times New Roman" w:eastAsia="Times New Roman" w:hAnsi="Times New Roman" w:cs="Times New Roman"/>
                <w:color w:val="333333"/>
                <w:sz w:val="24"/>
                <w:szCs w:val="24"/>
                <w:lang w:eastAsia="uk-UA"/>
              </w:rPr>
              <w:t>-</w:t>
            </w:r>
            <w:r w:rsidR="00603A61">
              <w:rPr>
                <w:rFonts w:ascii="Times New Roman" w:eastAsia="Times New Roman" w:hAnsi="Times New Roman" w:cs="Times New Roman"/>
                <w:color w:val="333333"/>
                <w:sz w:val="24"/>
                <w:szCs w:val="24"/>
                <w:lang w:eastAsia="uk-UA"/>
              </w:rPr>
              <w:t>03</w:t>
            </w:r>
            <w:r w:rsidR="002E4C78">
              <w:rPr>
                <w:rFonts w:ascii="Times New Roman" w:eastAsia="Times New Roman" w:hAnsi="Times New Roman" w:cs="Times New Roman"/>
                <w:color w:val="333333"/>
                <w:sz w:val="24"/>
                <w:szCs w:val="24"/>
                <w:lang w:eastAsia="uk-UA"/>
              </w:rPr>
              <w:t>-</w:t>
            </w:r>
            <w:r w:rsidR="00603A61">
              <w:rPr>
                <w:rFonts w:ascii="Times New Roman" w:eastAsia="Times New Roman" w:hAnsi="Times New Roman" w:cs="Times New Roman"/>
                <w:color w:val="333333"/>
                <w:sz w:val="24"/>
                <w:szCs w:val="24"/>
                <w:lang w:eastAsia="uk-UA"/>
              </w:rPr>
              <w:t>10</w:t>
            </w:r>
            <w:r w:rsidR="002E4C78">
              <w:rPr>
                <w:rFonts w:ascii="Times New Roman" w:eastAsia="Times New Roman" w:hAnsi="Times New Roman" w:cs="Times New Roman"/>
                <w:color w:val="333333"/>
                <w:sz w:val="24"/>
                <w:szCs w:val="24"/>
                <w:lang w:eastAsia="uk-UA"/>
              </w:rPr>
              <w:t>-0</w:t>
            </w:r>
            <w:r w:rsidR="00603A61">
              <w:rPr>
                <w:rFonts w:ascii="Times New Roman" w:eastAsia="Times New Roman" w:hAnsi="Times New Roman" w:cs="Times New Roman"/>
                <w:color w:val="333333"/>
                <w:sz w:val="24"/>
                <w:szCs w:val="24"/>
                <w:lang w:eastAsia="uk-UA"/>
              </w:rPr>
              <w:t>03957</w:t>
            </w:r>
            <w:r w:rsidR="002E4C78">
              <w:rPr>
                <w:rFonts w:ascii="Times New Roman" w:eastAsia="Times New Roman" w:hAnsi="Times New Roman" w:cs="Times New Roman"/>
                <w:color w:val="333333"/>
                <w:sz w:val="24"/>
                <w:szCs w:val="24"/>
                <w:lang w:eastAsia="uk-UA"/>
              </w:rPr>
              <w:t>-</w:t>
            </w:r>
            <w:r w:rsidR="002E4C78">
              <w:rPr>
                <w:rFonts w:ascii="Times New Roman" w:eastAsia="Times New Roman" w:hAnsi="Times New Roman" w:cs="Times New Roman"/>
                <w:color w:val="333333"/>
                <w:sz w:val="24"/>
                <w:szCs w:val="24"/>
                <w:lang w:val="en-US" w:eastAsia="uk-UA"/>
              </w:rPr>
              <w:t>a</w:t>
            </w:r>
          </w:p>
        </w:tc>
      </w:tr>
      <w:tr w:rsidR="001F0BAA" w:rsidRPr="001F0BAA" w:rsidTr="0031502D">
        <w:tc>
          <w:tcPr>
            <w:tcW w:w="56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3</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Тип процедури закупівлі</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Відкриті торги</w:t>
            </w:r>
          </w:p>
          <w:p w:rsidR="00816C61" w:rsidRPr="001F0BAA" w:rsidRDefault="00816C61" w:rsidP="002B1867">
            <w:pPr>
              <w:spacing w:after="0" w:line="240" w:lineRule="auto"/>
              <w:jc w:val="both"/>
              <w:rPr>
                <w:rFonts w:ascii="Times New Roman" w:eastAsia="Times New Roman" w:hAnsi="Times New Roman" w:cs="Times New Roman"/>
                <w:color w:val="333333"/>
                <w:sz w:val="24"/>
                <w:szCs w:val="24"/>
                <w:lang w:eastAsia="uk-UA"/>
              </w:rPr>
            </w:pPr>
            <w:r>
              <w:rPr>
                <w:rFonts w:ascii="Times New Roman" w:hAnsi="Times New Roman" w:cs="Times New Roman"/>
                <w:sz w:val="24"/>
                <w:szCs w:val="24"/>
              </w:rPr>
              <w:t xml:space="preserve">  </w:t>
            </w:r>
          </w:p>
        </w:tc>
      </w:tr>
      <w:tr w:rsidR="001F0BAA" w:rsidRPr="001F0BAA" w:rsidTr="0031502D">
        <w:tc>
          <w:tcPr>
            <w:tcW w:w="56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4</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Очікувана вартість предмета закупівлі</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F13671" w:rsidRDefault="00605E7F" w:rsidP="000A3433">
            <w:pPr>
              <w:pStyle w:val="a3"/>
              <w:jc w:val="both"/>
              <w:rPr>
                <w:rFonts w:ascii="Times New Roman" w:hAnsi="Times New Roman"/>
                <w:sz w:val="24"/>
                <w:szCs w:val="24"/>
              </w:rPr>
            </w:pPr>
            <w:r>
              <w:rPr>
                <w:rFonts w:ascii="Times New Roman" w:hAnsi="Times New Roman"/>
                <w:sz w:val="24"/>
                <w:szCs w:val="24"/>
              </w:rPr>
              <w:t xml:space="preserve">  </w:t>
            </w:r>
            <w:r w:rsidR="00F13671">
              <w:rPr>
                <w:rFonts w:ascii="Times New Roman" w:hAnsi="Times New Roman"/>
                <w:sz w:val="24"/>
                <w:szCs w:val="24"/>
              </w:rPr>
              <w:t xml:space="preserve">Очікувана вартість паливо- мастильних матеріалів </w:t>
            </w:r>
            <w:r w:rsidR="009E45B2">
              <w:rPr>
                <w:rFonts w:ascii="Times New Roman" w:hAnsi="Times New Roman"/>
                <w:sz w:val="24"/>
                <w:szCs w:val="24"/>
              </w:rPr>
              <w:t xml:space="preserve"> до 31.12.2022</w:t>
            </w:r>
            <w:r>
              <w:rPr>
                <w:rFonts w:ascii="Times New Roman" w:hAnsi="Times New Roman"/>
                <w:sz w:val="24"/>
                <w:szCs w:val="24"/>
              </w:rPr>
              <w:t>3</w:t>
            </w:r>
            <w:r w:rsidR="009E45B2">
              <w:rPr>
                <w:rFonts w:ascii="Times New Roman" w:hAnsi="Times New Roman"/>
                <w:sz w:val="24"/>
                <w:szCs w:val="24"/>
              </w:rPr>
              <w:t>року</w:t>
            </w:r>
            <w:r w:rsidR="00F13671">
              <w:rPr>
                <w:rFonts w:ascii="Times New Roman" w:hAnsi="Times New Roman"/>
                <w:sz w:val="24"/>
                <w:szCs w:val="24"/>
              </w:rPr>
              <w:t xml:space="preserve"> складає </w:t>
            </w:r>
            <w:r w:rsidR="002E4C78">
              <w:rPr>
                <w:rFonts w:ascii="Times New Roman" w:hAnsi="Times New Roman"/>
                <w:sz w:val="24"/>
                <w:szCs w:val="24"/>
              </w:rPr>
              <w:t xml:space="preserve">   </w:t>
            </w:r>
            <w:r w:rsidR="00F13671">
              <w:rPr>
                <w:rFonts w:ascii="Times New Roman" w:hAnsi="Times New Roman"/>
                <w:sz w:val="24"/>
                <w:szCs w:val="24"/>
              </w:rPr>
              <w:t xml:space="preserve"> </w:t>
            </w:r>
            <w:r w:rsidR="00603A61">
              <w:rPr>
                <w:rFonts w:ascii="Times New Roman" w:hAnsi="Times New Roman"/>
                <w:sz w:val="24"/>
                <w:szCs w:val="24"/>
              </w:rPr>
              <w:t>4456700</w:t>
            </w:r>
            <w:r w:rsidR="009E45B2">
              <w:rPr>
                <w:rFonts w:ascii="Times New Roman" w:hAnsi="Times New Roman"/>
                <w:sz w:val="24"/>
                <w:szCs w:val="24"/>
              </w:rPr>
              <w:t xml:space="preserve"> </w:t>
            </w:r>
            <w:r w:rsidR="00F13671">
              <w:rPr>
                <w:rFonts w:ascii="Times New Roman" w:hAnsi="Times New Roman"/>
                <w:sz w:val="24"/>
                <w:szCs w:val="24"/>
              </w:rPr>
              <w:t xml:space="preserve">грн. </w:t>
            </w:r>
            <w:r w:rsidR="009E45B2">
              <w:rPr>
                <w:rFonts w:ascii="Times New Roman" w:hAnsi="Times New Roman"/>
                <w:sz w:val="24"/>
                <w:szCs w:val="24"/>
              </w:rPr>
              <w:t>00 коп.</w:t>
            </w:r>
            <w:r w:rsidR="00F13671">
              <w:rPr>
                <w:rFonts w:ascii="Times New Roman" w:hAnsi="Times New Roman"/>
                <w:sz w:val="24"/>
                <w:szCs w:val="24"/>
              </w:rPr>
              <w:t xml:space="preserve">               </w:t>
            </w:r>
          </w:p>
          <w:p w:rsidR="00774E8E" w:rsidRDefault="00605E7F" w:rsidP="000A3433">
            <w:pPr>
              <w:pStyle w:val="a3"/>
              <w:jc w:val="both"/>
              <w:rPr>
                <w:rFonts w:ascii="Times New Roman" w:hAnsi="Times New Roman"/>
                <w:sz w:val="24"/>
                <w:szCs w:val="24"/>
              </w:rPr>
            </w:pPr>
            <w:r>
              <w:rPr>
                <w:rFonts w:ascii="Times New Roman" w:hAnsi="Times New Roman"/>
                <w:sz w:val="24"/>
                <w:szCs w:val="24"/>
              </w:rPr>
              <w:t xml:space="preserve">      </w:t>
            </w:r>
            <w:r w:rsidR="00F13671" w:rsidRPr="00F13671">
              <w:rPr>
                <w:rFonts w:ascii="Times New Roman" w:hAnsi="Times New Roman"/>
                <w:sz w:val="24"/>
                <w:szCs w:val="24"/>
              </w:rPr>
              <w:t>Визначення очікуваної вартості предмета закупівлі обумовлене статистичним аналізом про середньомісячне використання паливно-мастильних матеріалів на потреби замовника за попередній аналогічний період та зг</w:t>
            </w:r>
            <w:r w:rsidR="00F13671">
              <w:rPr>
                <w:rFonts w:ascii="Times New Roman" w:hAnsi="Times New Roman"/>
                <w:sz w:val="24"/>
                <w:szCs w:val="24"/>
              </w:rPr>
              <w:t>ідно з діючими ринковими цінами.</w:t>
            </w:r>
          </w:p>
          <w:p w:rsidR="00605E7F" w:rsidRPr="00605E7F" w:rsidRDefault="00605E7F" w:rsidP="00605E7F">
            <w:pPr>
              <w:pStyle w:val="a3"/>
              <w:jc w:val="both"/>
              <w:rPr>
                <w:rFonts w:ascii="Times New Roman" w:eastAsia="Times New Roman" w:hAnsi="Times New Roman" w:cs="Times New Roman"/>
                <w:color w:val="333333"/>
                <w:sz w:val="24"/>
                <w:szCs w:val="24"/>
                <w:lang w:eastAsia="uk-UA"/>
              </w:rPr>
            </w:pPr>
            <w:r>
              <w:rPr>
                <w:color w:val="212529"/>
                <w:sz w:val="27"/>
                <w:szCs w:val="27"/>
                <w:shd w:val="clear" w:color="auto" w:fill="FFFFFF"/>
              </w:rPr>
              <w:t xml:space="preserve">       </w:t>
            </w:r>
            <w:r w:rsidRPr="00605E7F">
              <w:rPr>
                <w:rFonts w:ascii="Times New Roman" w:hAnsi="Times New Roman" w:cs="Times New Roman"/>
                <w:color w:val="212529"/>
                <w:sz w:val="24"/>
                <w:szCs w:val="24"/>
                <w:shd w:val="clear" w:color="auto" w:fill="FFFFFF"/>
              </w:rPr>
              <w:t>Обсяги визначено відповідно до очікуваної потреби, обрахованої на основі фактичного використання паливно-мастильних матеріалів у попередньому році</w:t>
            </w:r>
            <w:r>
              <w:rPr>
                <w:rFonts w:ascii="Times New Roman" w:hAnsi="Times New Roman" w:cs="Times New Roman"/>
                <w:color w:val="212529"/>
                <w:sz w:val="24"/>
                <w:szCs w:val="24"/>
                <w:shd w:val="clear" w:color="auto" w:fill="FFFFFF"/>
              </w:rPr>
              <w:t xml:space="preserve"> в розрізі місячної потреби на </w:t>
            </w:r>
            <w:r w:rsidR="00B060B1">
              <w:rPr>
                <w:rFonts w:ascii="Times New Roman" w:hAnsi="Times New Roman" w:cs="Times New Roman"/>
                <w:color w:val="212529"/>
                <w:sz w:val="24"/>
                <w:szCs w:val="24"/>
                <w:shd w:val="clear" w:color="auto" w:fill="FFFFFF"/>
              </w:rPr>
              <w:t>28</w:t>
            </w:r>
            <w:r w:rsidRPr="00605E7F">
              <w:rPr>
                <w:rFonts w:ascii="Times New Roman" w:hAnsi="Times New Roman" w:cs="Times New Roman"/>
                <w:color w:val="212529"/>
                <w:sz w:val="24"/>
                <w:szCs w:val="24"/>
                <w:shd w:val="clear" w:color="auto" w:fill="FFFFFF"/>
              </w:rPr>
              <w:t xml:space="preserve"> одиниць службового транспорту, що обліковуються на балансі виконавчого комітету з урахуванням загальноприйнятих норм і стандартів для зазначеного предмета закупівлі.</w:t>
            </w:r>
          </w:p>
        </w:tc>
      </w:tr>
      <w:tr w:rsidR="001F0BAA" w:rsidRPr="001F0BAA" w:rsidTr="00D234F4">
        <w:trPr>
          <w:trHeight w:val="1645"/>
        </w:trPr>
        <w:tc>
          <w:tcPr>
            <w:tcW w:w="56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5</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Розмір бюджетного призначення</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AD183C" w:rsidRPr="00AD183C" w:rsidRDefault="00AD183C" w:rsidP="00AD183C">
            <w:pPr>
              <w:spacing w:after="0" w:line="240" w:lineRule="auto"/>
              <w:jc w:val="both"/>
              <w:rPr>
                <w:rFonts w:ascii="Times New Roman" w:hAnsi="Times New Roman"/>
                <w:bCs/>
                <w:sz w:val="24"/>
                <w:szCs w:val="24"/>
              </w:rPr>
            </w:pPr>
            <w:r w:rsidRPr="00AD183C">
              <w:rPr>
                <w:rFonts w:ascii="Times New Roman" w:hAnsi="Times New Roman"/>
                <w:bCs/>
                <w:sz w:val="24"/>
                <w:szCs w:val="24"/>
              </w:rPr>
              <w:t xml:space="preserve">Розрахунок потреби на пальне </w:t>
            </w:r>
            <w:r w:rsidR="009E45B2">
              <w:rPr>
                <w:rFonts w:ascii="Times New Roman" w:hAnsi="Times New Roman"/>
                <w:bCs/>
                <w:sz w:val="24"/>
                <w:szCs w:val="24"/>
              </w:rPr>
              <w:t>до 31.12.202</w:t>
            </w:r>
            <w:r w:rsidR="00603A61">
              <w:rPr>
                <w:rFonts w:ascii="Times New Roman" w:hAnsi="Times New Roman"/>
                <w:bCs/>
                <w:sz w:val="24"/>
                <w:szCs w:val="24"/>
              </w:rPr>
              <w:t>3</w:t>
            </w:r>
            <w:r w:rsidR="009E45B2">
              <w:rPr>
                <w:rFonts w:ascii="Times New Roman" w:hAnsi="Times New Roman"/>
                <w:bCs/>
                <w:sz w:val="24"/>
                <w:szCs w:val="24"/>
              </w:rPr>
              <w:t xml:space="preserve">  року</w:t>
            </w:r>
            <w:r w:rsidRPr="00AD183C">
              <w:rPr>
                <w:rFonts w:ascii="Times New Roman" w:hAnsi="Times New Roman"/>
                <w:bCs/>
                <w:sz w:val="24"/>
                <w:szCs w:val="24"/>
              </w:rPr>
              <w:t xml:space="preserve"> підтверджений розрахунками, виходячи з основних  показників:</w:t>
            </w:r>
          </w:p>
          <w:p w:rsidR="00AD183C" w:rsidRPr="00AD183C" w:rsidRDefault="00AD183C" w:rsidP="00AD183C">
            <w:pPr>
              <w:spacing w:after="0" w:line="240" w:lineRule="auto"/>
              <w:jc w:val="both"/>
              <w:rPr>
                <w:rFonts w:ascii="Times New Roman" w:eastAsia="Times New Roman" w:hAnsi="Times New Roman"/>
                <w:bCs/>
                <w:sz w:val="24"/>
                <w:szCs w:val="24"/>
                <w:lang w:eastAsia="uk-UA"/>
              </w:rPr>
            </w:pPr>
            <w:r w:rsidRPr="00AD183C">
              <w:rPr>
                <w:rFonts w:ascii="Times New Roman" w:eastAsia="Times New Roman" w:hAnsi="Times New Roman"/>
                <w:bCs/>
                <w:sz w:val="24"/>
                <w:szCs w:val="24"/>
                <w:lang w:eastAsia="uk-UA"/>
              </w:rPr>
              <w:t>— фактичних видатків на пальне у 202</w:t>
            </w:r>
            <w:r w:rsidR="00603A61">
              <w:rPr>
                <w:rFonts w:ascii="Times New Roman" w:eastAsia="Times New Roman" w:hAnsi="Times New Roman"/>
                <w:bCs/>
                <w:sz w:val="24"/>
                <w:szCs w:val="24"/>
                <w:lang w:eastAsia="uk-UA"/>
              </w:rPr>
              <w:t>2</w:t>
            </w:r>
            <w:r w:rsidRPr="00AD183C">
              <w:rPr>
                <w:rFonts w:ascii="Times New Roman" w:eastAsia="Times New Roman" w:hAnsi="Times New Roman"/>
                <w:bCs/>
                <w:sz w:val="24"/>
                <w:szCs w:val="24"/>
                <w:lang w:eastAsia="uk-UA"/>
              </w:rPr>
              <w:t xml:space="preserve"> році на  транспортні засоби;</w:t>
            </w:r>
          </w:p>
          <w:p w:rsidR="00FA4E3E" w:rsidRDefault="00AD183C" w:rsidP="0031502D">
            <w:pPr>
              <w:spacing w:after="0" w:line="240" w:lineRule="auto"/>
              <w:jc w:val="both"/>
              <w:rPr>
                <w:rFonts w:ascii="Times New Roman" w:eastAsia="Times New Roman" w:hAnsi="Times New Roman"/>
                <w:bCs/>
                <w:sz w:val="24"/>
                <w:szCs w:val="24"/>
                <w:lang w:eastAsia="uk-UA"/>
              </w:rPr>
            </w:pPr>
            <w:r w:rsidRPr="00AD183C">
              <w:rPr>
                <w:rFonts w:ascii="Times New Roman" w:eastAsia="Times New Roman" w:hAnsi="Times New Roman"/>
                <w:bCs/>
                <w:sz w:val="24"/>
                <w:szCs w:val="24"/>
                <w:lang w:eastAsia="uk-UA"/>
              </w:rPr>
              <w:t xml:space="preserve">— забезпечення суворого режиму економії </w:t>
            </w:r>
            <w:r>
              <w:rPr>
                <w:rFonts w:ascii="Times New Roman" w:eastAsia="Times New Roman" w:hAnsi="Times New Roman"/>
                <w:bCs/>
                <w:sz w:val="24"/>
                <w:szCs w:val="24"/>
                <w:lang w:eastAsia="uk-UA"/>
              </w:rPr>
              <w:t xml:space="preserve"> .</w:t>
            </w:r>
          </w:p>
          <w:p w:rsidR="00D234F4" w:rsidRPr="009B4D03" w:rsidRDefault="00D234F4" w:rsidP="00D234F4">
            <w:pPr>
              <w:spacing w:after="100" w:afterAutospacing="1" w:line="240" w:lineRule="auto"/>
              <w:jc w:val="both"/>
              <w:rPr>
                <w:lang w:eastAsia="uk-UA"/>
              </w:rPr>
            </w:pPr>
            <w:r>
              <w:rPr>
                <w:rFonts w:ascii="Times New Roman" w:eastAsia="Times New Roman" w:hAnsi="Times New Roman"/>
                <w:bCs/>
                <w:sz w:val="24"/>
                <w:szCs w:val="24"/>
                <w:lang w:eastAsia="uk-UA"/>
              </w:rPr>
              <w:t>__</w:t>
            </w:r>
            <w:r w:rsidRPr="00D234F4">
              <w:rPr>
                <w:rFonts w:ascii="Times New Roman" w:eastAsia="Times New Roman" w:hAnsi="Times New Roman"/>
                <w:bCs/>
                <w:sz w:val="24"/>
                <w:szCs w:val="24"/>
                <w:lang w:eastAsia="uk-UA"/>
              </w:rPr>
              <w:t>забезпечення в планових обсягах кошторису можливості здійснення відповідних видатків на пальне з бюджету протягом бюджетного періоду.</w:t>
            </w:r>
          </w:p>
        </w:tc>
      </w:tr>
      <w:tr w:rsidR="001F0BAA" w:rsidRPr="001F0BAA" w:rsidTr="0031502D">
        <w:tc>
          <w:tcPr>
            <w:tcW w:w="56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6</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Обґрунтування технічних та якісних характеристик предмета закупівлі</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rsidR="00605E7F" w:rsidRPr="00605E7F" w:rsidRDefault="00336387" w:rsidP="00336387">
            <w:pPr>
              <w:spacing w:after="0" w:line="240" w:lineRule="auto"/>
              <w:jc w:val="both"/>
              <w:rPr>
                <w:rFonts w:ascii="Times New Roman" w:eastAsia="Times New Roman" w:hAnsi="Times New Roman" w:cs="Times New Roman"/>
                <w:sz w:val="24"/>
                <w:szCs w:val="24"/>
                <w:lang w:eastAsia="uk-UA"/>
              </w:rPr>
            </w:pPr>
            <w:r w:rsidRPr="00F13671">
              <w:rPr>
                <w:rFonts w:ascii="Times New Roman" w:eastAsia="Times New Roman" w:hAnsi="Times New Roman"/>
                <w:sz w:val="24"/>
                <w:szCs w:val="24"/>
                <w:lang w:eastAsia="uk-UA"/>
              </w:rPr>
              <w:t xml:space="preserve">  </w:t>
            </w:r>
            <w:r w:rsidR="00605E7F" w:rsidRPr="00605E7F">
              <w:rPr>
                <w:rFonts w:ascii="Times New Roman" w:hAnsi="Times New Roman" w:cs="Times New Roman"/>
                <w:color w:val="212529"/>
                <w:sz w:val="24"/>
                <w:szCs w:val="24"/>
                <w:shd w:val="clear" w:color="auto" w:fill="FFFFFF"/>
              </w:rPr>
              <w:t xml:space="preserve">Закупівля зумовлена забезпеченням паливними матеріалами в кількості </w:t>
            </w:r>
            <w:r w:rsidR="00605E7F">
              <w:rPr>
                <w:rFonts w:ascii="Times New Roman" w:hAnsi="Times New Roman" w:cs="Times New Roman"/>
                <w:color w:val="212529"/>
                <w:sz w:val="24"/>
                <w:szCs w:val="24"/>
                <w:shd w:val="clear" w:color="auto" w:fill="FFFFFF"/>
              </w:rPr>
              <w:t>88</w:t>
            </w:r>
            <w:r w:rsidR="00605E7F" w:rsidRPr="00605E7F">
              <w:rPr>
                <w:rFonts w:ascii="Times New Roman" w:hAnsi="Times New Roman" w:cs="Times New Roman"/>
                <w:color w:val="212529"/>
                <w:sz w:val="24"/>
                <w:szCs w:val="24"/>
                <w:shd w:val="clear" w:color="auto" w:fill="FFFFFF"/>
              </w:rPr>
              <w:t xml:space="preserve">500 літрів з метою безперебійного функціонування </w:t>
            </w:r>
            <w:r w:rsidR="00605E7F">
              <w:rPr>
                <w:rFonts w:ascii="Times New Roman" w:hAnsi="Times New Roman" w:cs="Times New Roman"/>
                <w:color w:val="212529"/>
                <w:sz w:val="24"/>
                <w:szCs w:val="24"/>
                <w:shd w:val="clear" w:color="auto" w:fill="FFFFFF"/>
              </w:rPr>
              <w:t>органів виконавчої влади Вінницької міської ради</w:t>
            </w:r>
            <w:r w:rsidR="00605E7F" w:rsidRPr="00605E7F">
              <w:rPr>
                <w:rFonts w:ascii="Times New Roman" w:hAnsi="Times New Roman" w:cs="Times New Roman"/>
                <w:color w:val="212529"/>
                <w:sz w:val="24"/>
                <w:szCs w:val="24"/>
                <w:shd w:val="clear" w:color="auto" w:fill="FFFFFF"/>
              </w:rPr>
              <w:t>.</w:t>
            </w:r>
          </w:p>
          <w:p w:rsidR="00F13671" w:rsidRDefault="00336387" w:rsidP="00336387">
            <w:pPr>
              <w:spacing w:after="0" w:line="240" w:lineRule="auto"/>
              <w:jc w:val="both"/>
              <w:rPr>
                <w:rFonts w:ascii="Times New Roman" w:eastAsia="Times New Roman" w:hAnsi="Times New Roman"/>
                <w:sz w:val="24"/>
                <w:szCs w:val="24"/>
                <w:lang w:eastAsia="uk-UA"/>
              </w:rPr>
            </w:pPr>
            <w:r w:rsidRPr="00F13671">
              <w:rPr>
                <w:rFonts w:ascii="Times New Roman" w:eastAsia="Times New Roman" w:hAnsi="Times New Roman"/>
                <w:sz w:val="24"/>
                <w:szCs w:val="24"/>
                <w:lang w:eastAsia="uk-UA"/>
              </w:rPr>
              <w:t xml:space="preserve"> </w:t>
            </w:r>
            <w:r w:rsidR="00F13671">
              <w:rPr>
                <w:rFonts w:ascii="Times New Roman" w:eastAsia="Times New Roman" w:hAnsi="Times New Roman"/>
                <w:sz w:val="24"/>
                <w:szCs w:val="24"/>
                <w:lang w:eastAsia="uk-UA"/>
              </w:rPr>
              <w:t>Якісні та технічні характеристики обумовлені вимогами до експлуатації транспортних засобів організації, а саме сервісною книжкою транспортного засобу, рекомендаціями заводу- виробника транспортного засобу, а також вимогами ДСТУ, технічного регламенту щодо вимог до паливо-мастильних матеріалів.</w:t>
            </w:r>
          </w:p>
          <w:p w:rsidR="00336387" w:rsidRPr="00F13671" w:rsidRDefault="00336387" w:rsidP="00336387">
            <w:pPr>
              <w:spacing w:after="0" w:line="240" w:lineRule="auto"/>
              <w:jc w:val="both"/>
              <w:rPr>
                <w:rFonts w:ascii="Times New Roman" w:eastAsia="Times New Roman" w:hAnsi="Times New Roman"/>
                <w:sz w:val="24"/>
                <w:szCs w:val="24"/>
                <w:lang w:eastAsia="uk-UA"/>
              </w:rPr>
            </w:pPr>
            <w:r w:rsidRPr="00F13671">
              <w:rPr>
                <w:rFonts w:ascii="Times New Roman" w:eastAsia="Times New Roman" w:hAnsi="Times New Roman"/>
                <w:sz w:val="24"/>
                <w:szCs w:val="24"/>
                <w:lang w:eastAsia="uk-UA"/>
              </w:rPr>
              <w:t xml:space="preserve">  Бензин за своїми характеристиками і показниками повинен відповідати ДСТУ 7687:2015 «Бензини автомобільні Євро. Технічні умови» та Технічному регламенту щодо вимог до автомобільних бензинів, дизельного, суднових та котельних палив. Показники якості повинні відповідати значенням норм за екологічним класом Євро 5. Бензин має бути виготовлений на нафтовій основі, без додавання етанолу.</w:t>
            </w:r>
          </w:p>
          <w:p w:rsidR="00336387" w:rsidRPr="00F13671" w:rsidRDefault="00336387" w:rsidP="00336387">
            <w:pPr>
              <w:spacing w:after="0" w:line="240" w:lineRule="auto"/>
              <w:jc w:val="both"/>
              <w:rPr>
                <w:rFonts w:ascii="Times New Roman" w:eastAsia="Times New Roman" w:hAnsi="Times New Roman"/>
                <w:sz w:val="24"/>
                <w:szCs w:val="24"/>
                <w:lang w:eastAsia="uk-UA"/>
              </w:rPr>
            </w:pPr>
            <w:r w:rsidRPr="00F13671">
              <w:rPr>
                <w:rFonts w:ascii="Times New Roman" w:eastAsia="Times New Roman" w:hAnsi="Times New Roman"/>
                <w:sz w:val="24"/>
                <w:szCs w:val="24"/>
                <w:lang w:eastAsia="uk-UA"/>
              </w:rPr>
              <w:t xml:space="preserve">     Дизельне паливо за своїми характеристиками і показниками повинне відповідати ДСТУ 7688:2015 «Паливо дизельне Євро. Технічні умови» та Технічному регламенту щодо вимог до автомобільних бензинів, дизельного, суднових та котельних палив. Показники якості повинні відповідати значенням норм за екологічним класом Євро5. Паливо дизельне має бути виготовлене виключно з нафтової сировини і не повинне містити метилові / етилові </w:t>
            </w:r>
            <w:proofErr w:type="spellStart"/>
            <w:r w:rsidRPr="00F13671">
              <w:rPr>
                <w:rFonts w:ascii="Times New Roman" w:eastAsia="Times New Roman" w:hAnsi="Times New Roman"/>
                <w:sz w:val="24"/>
                <w:szCs w:val="24"/>
                <w:lang w:eastAsia="uk-UA"/>
              </w:rPr>
              <w:t>естери</w:t>
            </w:r>
            <w:proofErr w:type="spellEnd"/>
            <w:r w:rsidRPr="00F13671">
              <w:rPr>
                <w:rFonts w:ascii="Times New Roman" w:eastAsia="Times New Roman" w:hAnsi="Times New Roman"/>
                <w:sz w:val="24"/>
                <w:szCs w:val="24"/>
                <w:lang w:eastAsia="uk-UA"/>
              </w:rPr>
              <w:t xml:space="preserve"> жирних кислот.</w:t>
            </w:r>
          </w:p>
          <w:p w:rsidR="00336387" w:rsidRPr="00F13671" w:rsidRDefault="00336387" w:rsidP="00336387">
            <w:pPr>
              <w:spacing w:after="0" w:line="240" w:lineRule="auto"/>
              <w:jc w:val="both"/>
              <w:rPr>
                <w:rFonts w:ascii="Times New Roman" w:eastAsia="Times New Roman" w:hAnsi="Times New Roman"/>
                <w:sz w:val="24"/>
                <w:szCs w:val="24"/>
                <w:lang w:eastAsia="uk-UA"/>
              </w:rPr>
            </w:pPr>
            <w:r w:rsidRPr="00F13671">
              <w:rPr>
                <w:rFonts w:ascii="Times New Roman" w:eastAsia="Times New Roman" w:hAnsi="Times New Roman"/>
                <w:sz w:val="24"/>
                <w:szCs w:val="24"/>
                <w:lang w:eastAsia="uk-UA"/>
              </w:rPr>
              <w:lastRenderedPageBreak/>
              <w:t>До того ж, враховуючи необхідність використання протягом усіх сезонів (зимового і літнього) предмета цієї закупівлі, товар повинен відповідати Технічному регламенту щодо вимог до автомобільних бензинів, дизельного, суднових та котельних палив, затвердженого постановою Кабінету Міністрів України від 01.08.2013 № 927.</w:t>
            </w:r>
          </w:p>
          <w:p w:rsidR="001F0BAA" w:rsidRPr="009B4D03" w:rsidRDefault="001F0BAA" w:rsidP="00774E8E">
            <w:pPr>
              <w:autoSpaceDE w:val="0"/>
              <w:autoSpaceDN w:val="0"/>
              <w:adjustRightInd w:val="0"/>
              <w:spacing w:after="0" w:line="240" w:lineRule="auto"/>
              <w:rPr>
                <w:rFonts w:ascii="Times New Roman" w:eastAsia="Times New Roman" w:hAnsi="Times New Roman" w:cs="Times New Roman"/>
                <w:color w:val="333333"/>
                <w:sz w:val="24"/>
                <w:szCs w:val="24"/>
                <w:lang w:eastAsia="uk-UA"/>
              </w:rPr>
            </w:pPr>
          </w:p>
        </w:tc>
      </w:tr>
    </w:tbl>
    <w:p w:rsidR="00453140" w:rsidRDefault="00453140"/>
    <w:sectPr w:rsidR="0045314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BAA"/>
    <w:rsid w:val="0001694B"/>
    <w:rsid w:val="00031EA1"/>
    <w:rsid w:val="000A3433"/>
    <w:rsid w:val="000C1A06"/>
    <w:rsid w:val="001C7DA3"/>
    <w:rsid w:val="001F0BAA"/>
    <w:rsid w:val="002B1867"/>
    <w:rsid w:val="002C63FD"/>
    <w:rsid w:val="002E4C78"/>
    <w:rsid w:val="0031502D"/>
    <w:rsid w:val="00336387"/>
    <w:rsid w:val="0037784B"/>
    <w:rsid w:val="003B4258"/>
    <w:rsid w:val="00453140"/>
    <w:rsid w:val="005E0AEA"/>
    <w:rsid w:val="00603A61"/>
    <w:rsid w:val="00605E7F"/>
    <w:rsid w:val="00774E8E"/>
    <w:rsid w:val="007B2E56"/>
    <w:rsid w:val="00816C61"/>
    <w:rsid w:val="008770E1"/>
    <w:rsid w:val="00891064"/>
    <w:rsid w:val="008A0537"/>
    <w:rsid w:val="00983A42"/>
    <w:rsid w:val="009B4D03"/>
    <w:rsid w:val="009E45B2"/>
    <w:rsid w:val="00AD183C"/>
    <w:rsid w:val="00B060B1"/>
    <w:rsid w:val="00B2146D"/>
    <w:rsid w:val="00C64DB2"/>
    <w:rsid w:val="00D234F4"/>
    <w:rsid w:val="00E248B6"/>
    <w:rsid w:val="00E9046C"/>
    <w:rsid w:val="00EB7F33"/>
    <w:rsid w:val="00F13671"/>
    <w:rsid w:val="00FA4E3E"/>
    <w:rsid w:val="00FB0BC4"/>
    <w:rsid w:val="00FC2C2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EF7D5F-B638-4588-A1DC-DD15D920F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C2C2D"/>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9B4D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7022">
      <w:bodyDiv w:val="1"/>
      <w:marLeft w:val="0"/>
      <w:marRight w:val="0"/>
      <w:marTop w:val="0"/>
      <w:marBottom w:val="0"/>
      <w:divBdr>
        <w:top w:val="none" w:sz="0" w:space="0" w:color="auto"/>
        <w:left w:val="none" w:sz="0" w:space="0" w:color="auto"/>
        <w:bottom w:val="none" w:sz="0" w:space="0" w:color="auto"/>
        <w:right w:val="none" w:sz="0" w:space="0" w:color="auto"/>
      </w:divBdr>
    </w:div>
    <w:div w:id="287782857">
      <w:bodyDiv w:val="1"/>
      <w:marLeft w:val="0"/>
      <w:marRight w:val="0"/>
      <w:marTop w:val="0"/>
      <w:marBottom w:val="0"/>
      <w:divBdr>
        <w:top w:val="none" w:sz="0" w:space="0" w:color="auto"/>
        <w:left w:val="none" w:sz="0" w:space="0" w:color="auto"/>
        <w:bottom w:val="none" w:sz="0" w:space="0" w:color="auto"/>
        <w:right w:val="none" w:sz="0" w:space="0" w:color="auto"/>
      </w:divBdr>
    </w:div>
    <w:div w:id="618487274">
      <w:bodyDiv w:val="1"/>
      <w:marLeft w:val="0"/>
      <w:marRight w:val="0"/>
      <w:marTop w:val="0"/>
      <w:marBottom w:val="0"/>
      <w:divBdr>
        <w:top w:val="none" w:sz="0" w:space="0" w:color="auto"/>
        <w:left w:val="none" w:sz="0" w:space="0" w:color="auto"/>
        <w:bottom w:val="none" w:sz="0" w:space="0" w:color="auto"/>
        <w:right w:val="none" w:sz="0" w:space="0" w:color="auto"/>
      </w:divBdr>
    </w:div>
    <w:div w:id="1027563088">
      <w:bodyDiv w:val="1"/>
      <w:marLeft w:val="0"/>
      <w:marRight w:val="0"/>
      <w:marTop w:val="0"/>
      <w:marBottom w:val="0"/>
      <w:divBdr>
        <w:top w:val="none" w:sz="0" w:space="0" w:color="auto"/>
        <w:left w:val="none" w:sz="0" w:space="0" w:color="auto"/>
        <w:bottom w:val="none" w:sz="0" w:space="0" w:color="auto"/>
        <w:right w:val="none" w:sz="0" w:space="0" w:color="auto"/>
      </w:divBdr>
    </w:div>
    <w:div w:id="1232734860">
      <w:bodyDiv w:val="1"/>
      <w:marLeft w:val="0"/>
      <w:marRight w:val="0"/>
      <w:marTop w:val="0"/>
      <w:marBottom w:val="0"/>
      <w:divBdr>
        <w:top w:val="none" w:sz="0" w:space="0" w:color="auto"/>
        <w:left w:val="none" w:sz="0" w:space="0" w:color="auto"/>
        <w:bottom w:val="none" w:sz="0" w:space="0" w:color="auto"/>
        <w:right w:val="none" w:sz="0" w:space="0" w:color="auto"/>
      </w:divBdr>
    </w:div>
    <w:div w:id="147031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2205</Words>
  <Characters>1258</Characters>
  <Application>Microsoft Office Word</Application>
  <DocSecurity>0</DocSecurity>
  <Lines>10</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 Ніна Миколаївна</dc:creator>
  <cp:keywords/>
  <dc:description/>
  <cp:lastModifiedBy>Бондарчук Олена Анатоліївна</cp:lastModifiedBy>
  <cp:revision>2</cp:revision>
  <dcterms:created xsi:type="dcterms:W3CDTF">2023-03-13T09:50:00Z</dcterms:created>
  <dcterms:modified xsi:type="dcterms:W3CDTF">2023-03-13T09:50:00Z</dcterms:modified>
</cp:coreProperties>
</file>